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hAnsi="Gill Sans"/>
          <w:b/>
          <w:bCs/>
          <w:sz w:val="26"/>
          <w:szCs w:val="26"/>
        </w:rPr>
      </w:pPr>
      <w:bookmarkStart w:id="0" w:name="_Hlk95126305"/>
      <w:r>
        <w:rPr>
          <w:rFonts w:ascii="Gill Sans" w:hAnsi="Gill Sans"/>
          <w:noProof/>
          <w:sz w:val="26"/>
          <w:szCs w:val="26"/>
        </w:rPr>
        <w:drawing>
          <wp:inline distT="0" distB="0" distL="0" distR="0">
            <wp:extent cx="3095625" cy="675025"/>
            <wp:effectExtent l="0" t="0" r="0" b="0"/>
            <wp:docPr id="1073741825" name="officeArt object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 with medium confidence" descr="Shape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7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hAnsi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GROWTH IN PRAYER AND REFLECTIVE LIVING 2024-25</w:t>
      </w: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ONLINE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  <w:u w:val="single"/>
        </w:rPr>
      </w:pPr>
      <w:r>
        <w:rPr>
          <w:rFonts w:ascii="Gill Sans" w:hAnsi="Gill Sans"/>
          <w:b/>
          <w:bCs/>
          <w:sz w:val="26"/>
          <w:szCs w:val="26"/>
          <w:u w:val="single"/>
          <w:lang w:val="en-US"/>
        </w:rPr>
        <w:t>APPLICATION FORM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NAME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ADDRESS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proofErr w:type="gramStart"/>
      <w:r>
        <w:rPr>
          <w:rFonts w:ascii="Gill Sans" w:hAnsi="Gill Sans"/>
          <w:b/>
          <w:bCs/>
          <w:sz w:val="26"/>
          <w:szCs w:val="26"/>
          <w:lang w:val="en-US"/>
        </w:rPr>
        <w:t>POSTCODE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  <w:proofErr w:type="gramEnd"/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TELEPHONE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EMAIL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*</w:t>
      </w:r>
      <w:proofErr w:type="gramStart"/>
      <w:r>
        <w:rPr>
          <w:rFonts w:ascii="Gill Sans" w:hAnsi="Gill Sans"/>
          <w:b/>
          <w:bCs/>
          <w:sz w:val="26"/>
          <w:szCs w:val="26"/>
          <w:lang w:val="en-US"/>
        </w:rPr>
        <w:t xml:space="preserve">AGE  </w:t>
      </w:r>
      <w:r>
        <w:rPr>
          <w:rFonts w:ascii="Gill Sans" w:hAnsi="Gill Sans"/>
          <w:sz w:val="26"/>
          <w:szCs w:val="26"/>
          <w:lang w:val="en-US"/>
        </w:rPr>
        <w:t>20</w:t>
      </w:r>
      <w:proofErr w:type="gramEnd"/>
      <w:r>
        <w:rPr>
          <w:rFonts w:ascii="Gill Sans" w:hAnsi="Gill Sans"/>
          <w:sz w:val="26"/>
          <w:szCs w:val="26"/>
          <w:lang w:val="en-US"/>
        </w:rPr>
        <w:t xml:space="preserve">-39  </w:t>
      </w:r>
      <w:r>
        <w:rPr>
          <w:rFonts w:ascii="Arial Unicode MS" w:hAnsi="Arial Unicode MS"/>
          <w:sz w:val="26"/>
          <w:szCs w:val="26"/>
          <w:lang w:val="en-US"/>
        </w:rPr>
        <w:t>☐</w:t>
      </w:r>
      <w:r>
        <w:rPr>
          <w:rFonts w:ascii="Gill Sans" w:hAnsi="Gill Sans"/>
          <w:sz w:val="26"/>
          <w:szCs w:val="26"/>
          <w:lang w:val="en-US"/>
        </w:rPr>
        <w:t xml:space="preserve">    40-49  </w:t>
      </w:r>
      <w:r>
        <w:rPr>
          <w:rFonts w:ascii="Arial Unicode MS" w:hAnsi="Arial Unicode MS"/>
          <w:sz w:val="26"/>
          <w:szCs w:val="26"/>
          <w:lang w:val="en-US"/>
        </w:rPr>
        <w:t>☐</w:t>
      </w:r>
      <w:r>
        <w:rPr>
          <w:rFonts w:ascii="Gill Sans" w:hAnsi="Gill Sans"/>
          <w:sz w:val="26"/>
          <w:szCs w:val="26"/>
          <w:lang w:val="en-US"/>
        </w:rPr>
        <w:t xml:space="preserve">   50-59  </w:t>
      </w:r>
      <w:r>
        <w:rPr>
          <w:rFonts w:ascii="Arial Unicode MS" w:hAnsi="Arial Unicode MS"/>
          <w:sz w:val="26"/>
          <w:szCs w:val="26"/>
          <w:lang w:val="en-US"/>
        </w:rPr>
        <w:t>☐</w:t>
      </w:r>
      <w:r>
        <w:rPr>
          <w:rFonts w:ascii="Gill Sans" w:hAnsi="Gill Sans"/>
          <w:sz w:val="26"/>
          <w:szCs w:val="26"/>
          <w:lang w:val="en-US"/>
        </w:rPr>
        <w:t xml:space="preserve">   60-69  </w:t>
      </w:r>
      <w:r>
        <w:rPr>
          <w:rFonts w:ascii="Arial Unicode MS" w:hAnsi="Arial Unicode MS"/>
          <w:sz w:val="26"/>
          <w:szCs w:val="26"/>
          <w:lang w:val="en-US"/>
        </w:rPr>
        <w:t>☐</w:t>
      </w:r>
      <w:r>
        <w:rPr>
          <w:rFonts w:ascii="Gill Sans" w:hAnsi="Gill Sans"/>
          <w:sz w:val="26"/>
          <w:szCs w:val="26"/>
          <w:lang w:val="en-US"/>
        </w:rPr>
        <w:t xml:space="preserve">  70+  </w:t>
      </w:r>
      <w:r>
        <w:rPr>
          <w:rFonts w:ascii="Arial Unicode MS" w:hAnsi="Arial Unicode MS"/>
          <w:sz w:val="26"/>
          <w:szCs w:val="26"/>
          <w:lang w:val="en-US"/>
        </w:rPr>
        <w:t>☐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 xml:space="preserve">*OCCUPATION/VOLUNTARY WORK/MINISTRY </w:t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 xml:space="preserve">*DENOMINATION (if any) </w:t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i/>
          <w:iCs/>
          <w:sz w:val="26"/>
          <w:szCs w:val="26"/>
        </w:rPr>
      </w:pPr>
      <w:r>
        <w:rPr>
          <w:rFonts w:ascii="Gill Sans" w:hAnsi="Gill Sans"/>
          <w:i/>
          <w:iCs/>
          <w:sz w:val="26"/>
          <w:szCs w:val="26"/>
          <w:lang w:val="en-US"/>
        </w:rPr>
        <w:t>*These questions are optional but help us with future planning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Please say a little about yourself and why you would like to do this course?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How did you hear about the course?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Are you receiving, or have you ever received, spiritual direction?  How do you find the experience?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hAnsi="Gill Sans"/>
          <w:color w:val="808080"/>
          <w:sz w:val="26"/>
          <w:szCs w:val="26"/>
          <w:u w:color="808080"/>
          <w:lang w:val="en-US"/>
        </w:rPr>
      </w:pP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AC6BDE" w:rsidRDefault="00AC6BDE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color w:val="808080"/>
          <w:sz w:val="26"/>
          <w:szCs w:val="26"/>
          <w:u w:color="808080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lastRenderedPageBreak/>
        <w:t>What do you hope to gain from this course?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bookmarkEnd w:id="0"/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sz w:val="26"/>
          <w:szCs w:val="26"/>
          <w:lang w:val="en-US"/>
        </w:rPr>
        <w:t xml:space="preserve"> </w:t>
      </w: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Please provide the name and email address for two people who would be willing to act as a referee on your behalf.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hAnsi="Gill Sans"/>
          <w:sz w:val="26"/>
          <w:szCs w:val="26"/>
          <w:lang w:val="en-US"/>
        </w:rPr>
        <w:t xml:space="preserve">Applicants can expect an informal interview either in May/June or September. 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6"/>
          <w:szCs w:val="26"/>
        </w:rPr>
      </w:pPr>
      <w:r>
        <w:rPr>
          <w:rFonts w:ascii="Gill Sans" w:hAnsi="Gill Sans"/>
          <w:sz w:val="26"/>
          <w:szCs w:val="26"/>
          <w:lang w:val="en-US"/>
        </w:rPr>
        <w:t xml:space="preserve">After acceptance a £75 deposit is required </w:t>
      </w:r>
      <w:proofErr w:type="gramStart"/>
      <w:r>
        <w:rPr>
          <w:rFonts w:ascii="Gill Sans" w:hAnsi="Gill Sans"/>
          <w:sz w:val="26"/>
          <w:szCs w:val="26"/>
          <w:lang w:val="en-US"/>
        </w:rPr>
        <w:t>which is deducted from the total fee (£455).</w:t>
      </w:r>
      <w:proofErr w:type="gramEnd"/>
      <w:r>
        <w:rPr>
          <w:rFonts w:ascii="Gill Sans" w:hAnsi="Gill Sans"/>
          <w:sz w:val="26"/>
          <w:szCs w:val="26"/>
          <w:lang w:val="en-US"/>
        </w:rPr>
        <w:t xml:space="preserve"> The remainder can be paid in full or by instalments. We are keen no one is excluded from our courses for financial reasons so if this is a consideration for you, please enquire about financial help.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proofErr w:type="gramStart"/>
      <w:r>
        <w:rPr>
          <w:rFonts w:ascii="Gill Sans" w:hAnsi="Gill Sans"/>
          <w:b/>
          <w:bCs/>
          <w:sz w:val="26"/>
          <w:szCs w:val="26"/>
          <w:lang w:val="en-US"/>
        </w:rPr>
        <w:t>Signed</w:t>
      </w:r>
      <w:r>
        <w:rPr>
          <w:rFonts w:ascii="Gill Sans" w:hAnsi="Gill Sans"/>
          <w:b/>
          <w:bCs/>
          <w:sz w:val="26"/>
          <w:szCs w:val="26"/>
          <w:lang w:val="en-US"/>
        </w:rPr>
        <w:tab/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  <w:proofErr w:type="gramEnd"/>
      <w:r>
        <w:rPr>
          <w:rFonts w:ascii="Gill Sans" w:eastAsia="Gill Sans" w:hAnsi="Gill Sans" w:cs="Gill Sans"/>
          <w:b/>
          <w:bCs/>
          <w:sz w:val="26"/>
          <w:szCs w:val="26"/>
          <w:lang w:val="en-US"/>
        </w:rPr>
        <w:tab/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 xml:space="preserve">Date </w:t>
      </w:r>
      <w:r>
        <w:rPr>
          <w:rFonts w:ascii="Gill Sans" w:hAnsi="Gill Sans"/>
          <w:color w:val="808080"/>
          <w:sz w:val="26"/>
          <w:szCs w:val="26"/>
          <w:u w:color="808080"/>
          <w:lang w:val="en-US"/>
        </w:rPr>
        <w:t>Click or tap here to enter text.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>Please return your completed form to:</w:t>
      </w: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 xml:space="preserve">Sheena Headden: gprl@epiphanygroup.org.uk 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ill Sans" w:eastAsia="Gill Sans" w:hAnsi="Gill Sans" w:cs="Gill Sans"/>
          <w:i/>
          <w:iCs/>
          <w:sz w:val="26"/>
          <w:szCs w:val="26"/>
        </w:rPr>
      </w:pPr>
      <w:r>
        <w:rPr>
          <w:rFonts w:ascii="Gill Sans" w:hAnsi="Gill Sans"/>
          <w:i/>
          <w:iCs/>
          <w:sz w:val="26"/>
          <w:szCs w:val="26"/>
          <w:lang w:val="en-US"/>
        </w:rPr>
        <w:t>(If you haven’t received an acknowledgement in 7 days, please get in touch again.)</w:t>
      </w: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</w:rPr>
      </w:pPr>
      <w:bookmarkStart w:id="1" w:name="_GoBack"/>
    </w:p>
    <w:bookmarkEnd w:id="1"/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</w:rPr>
      </w:pPr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</w:rPr>
      </w:pPr>
    </w:p>
    <w:p w:rsidR="008D2F91" w:rsidRDefault="008C6739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hAnsi="Gill Sans"/>
          <w:b/>
          <w:bCs/>
          <w:sz w:val="26"/>
          <w:szCs w:val="26"/>
          <w:lang w:val="en-US"/>
        </w:rPr>
      </w:pPr>
      <w:r>
        <w:rPr>
          <w:rFonts w:ascii="Gill Sans" w:hAnsi="Gill Sans"/>
          <w:b/>
          <w:bCs/>
          <w:sz w:val="26"/>
          <w:szCs w:val="26"/>
          <w:lang w:val="en-US"/>
        </w:rPr>
        <w:t xml:space="preserve">Spaces are limited on this course. Therefore we advise you to apply </w:t>
      </w:r>
      <w:r w:rsidR="00175468">
        <w:rPr>
          <w:rFonts w:ascii="Gill Sans" w:hAnsi="Gill Sans"/>
          <w:b/>
          <w:bCs/>
          <w:sz w:val="26"/>
          <w:szCs w:val="26"/>
          <w:lang w:val="en-US"/>
        </w:rPr>
        <w:t>as soon as possible</w:t>
      </w:r>
    </w:p>
    <w:p w:rsidR="00175468" w:rsidRDefault="0017546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bCs/>
          <w:sz w:val="26"/>
          <w:szCs w:val="26"/>
          <w:lang w:val="en-US"/>
        </w:rPr>
      </w:pPr>
    </w:p>
    <w:p w:rsidR="008D2F91" w:rsidRDefault="008C6739">
      <w:pPr>
        <w:pStyle w:val="BodyA"/>
        <w:jc w:val="center"/>
        <w:rPr>
          <w:rStyle w:val="None"/>
          <w:rFonts w:ascii="Gill Sans" w:hAnsi="Gill Sans"/>
          <w:i/>
          <w:iCs/>
          <w:sz w:val="26"/>
          <w:szCs w:val="26"/>
          <w:lang w:val="en-US"/>
        </w:rPr>
      </w:pPr>
      <w:r>
        <w:rPr>
          <w:rFonts w:ascii="Gill Sans" w:hAnsi="Gill Sans"/>
          <w:i/>
          <w:iCs/>
          <w:sz w:val="26"/>
          <w:szCs w:val="26"/>
          <w:lang w:val="en-US"/>
        </w:rPr>
        <w:t>For details of how we handle your personal information check the</w:t>
      </w:r>
      <w:r>
        <w:rPr>
          <w:rFonts w:ascii="Gill Sans" w:hAnsi="Gill Sans"/>
          <w:i/>
          <w:iCs/>
          <w:sz w:val="26"/>
          <w:szCs w:val="26"/>
        </w:rPr>
        <w:t> </w:t>
      </w:r>
      <w:hyperlink r:id="rId8" w:history="1">
        <w:r>
          <w:rPr>
            <w:rStyle w:val="Hyperlink0"/>
          </w:rPr>
          <w:t>Privacy</w:t>
        </w:r>
        <w:r>
          <w:rPr>
            <w:rStyle w:val="None"/>
            <w:rFonts w:ascii="Gill Sans" w:hAnsi="Gill Sans"/>
            <w:i/>
            <w:iCs/>
            <w:color w:val="0000FF"/>
            <w:sz w:val="26"/>
            <w:szCs w:val="26"/>
            <w:u w:val="single" w:color="0000FF"/>
          </w:rPr>
          <w:t> </w:t>
        </w:r>
        <w:r>
          <w:rPr>
            <w:rStyle w:val="Hyperlink0"/>
          </w:rPr>
          <w:t>Notice</w:t>
        </w:r>
        <w:r>
          <w:rPr>
            <w:rStyle w:val="None"/>
            <w:rFonts w:ascii="Gill Sans" w:hAnsi="Gill Sans"/>
            <w:i/>
            <w:iCs/>
            <w:color w:val="0000FF"/>
            <w:sz w:val="26"/>
            <w:szCs w:val="26"/>
            <w:u w:val="single" w:color="0000FF"/>
          </w:rPr>
          <w:t> </w:t>
        </w:r>
      </w:hyperlink>
      <w:r>
        <w:rPr>
          <w:rStyle w:val="None"/>
          <w:rFonts w:ascii="Gill Sans" w:hAnsi="Gill Sans"/>
          <w:i/>
          <w:iCs/>
          <w:sz w:val="26"/>
          <w:szCs w:val="26"/>
        </w:rPr>
        <w:t> </w:t>
      </w:r>
      <w:r>
        <w:rPr>
          <w:rStyle w:val="None"/>
          <w:rFonts w:ascii="Gill Sans" w:hAnsi="Gill Sans"/>
          <w:i/>
          <w:iCs/>
          <w:sz w:val="26"/>
          <w:szCs w:val="26"/>
          <w:lang w:val="en-US"/>
        </w:rPr>
        <w:t xml:space="preserve">on our </w:t>
      </w:r>
      <w:hyperlink r:id="rId9" w:history="1">
        <w:r w:rsidRPr="00175468">
          <w:rPr>
            <w:rStyle w:val="Hyperlink"/>
            <w:rFonts w:ascii="Gill Sans" w:hAnsi="Gill Sans"/>
            <w:i/>
            <w:iCs/>
            <w:sz w:val="26"/>
            <w:szCs w:val="26"/>
            <w:lang w:val="en-US"/>
          </w:rPr>
          <w:t>Epiphany Group website</w:t>
        </w:r>
      </w:hyperlink>
    </w:p>
    <w:p w:rsidR="00175468" w:rsidRDefault="00175468">
      <w:pPr>
        <w:pStyle w:val="BodyA"/>
        <w:jc w:val="center"/>
        <w:rPr>
          <w:rStyle w:val="None"/>
          <w:rFonts w:ascii="Gill Sans" w:hAnsi="Gill Sans"/>
          <w:i/>
          <w:iCs/>
          <w:sz w:val="26"/>
          <w:szCs w:val="26"/>
          <w:lang w:val="en-US"/>
        </w:rPr>
      </w:pPr>
    </w:p>
    <w:p w:rsidR="00175468" w:rsidRPr="00175468" w:rsidRDefault="00175468">
      <w:pPr>
        <w:pStyle w:val="BodyA"/>
        <w:jc w:val="center"/>
        <w:rPr>
          <w:rStyle w:val="None"/>
          <w:rFonts w:ascii="Gill Sans" w:eastAsia="Gill Sans" w:hAnsi="Gill Sans" w:cs="Gill Sans"/>
          <w:b/>
          <w:sz w:val="26"/>
          <w:szCs w:val="26"/>
        </w:rPr>
      </w:pPr>
      <w:hyperlink r:id="rId10" w:history="1">
        <w:r w:rsidRPr="00175468">
          <w:rPr>
            <w:rStyle w:val="Hyperlink"/>
            <w:rFonts w:ascii="Gill Sans" w:eastAsia="Gill Sans" w:hAnsi="Gill Sans" w:cs="Gill Sans"/>
            <w:b/>
            <w:sz w:val="26"/>
            <w:szCs w:val="26"/>
          </w:rPr>
          <w:t>www.epiphanygroup.org.uk</w:t>
        </w:r>
      </w:hyperlink>
    </w:p>
    <w:p w:rsidR="008D2F91" w:rsidRDefault="008D2F9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8D2F91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1D" w:rsidRDefault="005C5B1D">
      <w:r>
        <w:separator/>
      </w:r>
    </w:p>
  </w:endnote>
  <w:endnote w:type="continuationSeparator" w:id="0">
    <w:p w:rsidR="005C5B1D" w:rsidRDefault="005C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91" w:rsidRDefault="008D2F9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1D" w:rsidRDefault="005C5B1D">
      <w:r>
        <w:separator/>
      </w:r>
    </w:p>
  </w:footnote>
  <w:footnote w:type="continuationSeparator" w:id="0">
    <w:p w:rsidR="005C5B1D" w:rsidRDefault="005C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91" w:rsidRDefault="008D2F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2F91"/>
    <w:rsid w:val="00175468"/>
    <w:rsid w:val="005C5B1D"/>
    <w:rsid w:val="008C6739"/>
    <w:rsid w:val="008D2F91"/>
    <w:rsid w:val="00A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ill Sans" w:eastAsia="Gill Sans" w:hAnsi="Gill Sans" w:cs="Gill Sans"/>
      <w:i/>
      <w:iCs/>
      <w:outline w:val="0"/>
      <w:color w:val="0000FF"/>
      <w:sz w:val="26"/>
      <w:szCs w:val="2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D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Gill Sans" w:eastAsia="Gill Sans" w:hAnsi="Gill Sans" w:cs="Gill Sans"/>
      <w:i/>
      <w:iCs/>
      <w:outline w:val="0"/>
      <w:color w:val="0000FF"/>
      <w:sz w:val="26"/>
      <w:szCs w:val="2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D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phanygroup.org.uk/privacy-not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www.epiphanygroup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phanygroup.org.uk/wp-content/uploads/2024/08/Epiphany-Group-GPRL-QROnline-Application-Form-2024-25-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Juliet MacKellaig</cp:lastModifiedBy>
  <cp:revision>2</cp:revision>
  <dcterms:created xsi:type="dcterms:W3CDTF">2024-08-29T11:45:00Z</dcterms:created>
  <dcterms:modified xsi:type="dcterms:W3CDTF">2024-08-29T11:45:00Z</dcterms:modified>
</cp:coreProperties>
</file>