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cs="Palatino" w:ascii="Liberation Serif" w:hAnsi="Liberation Serif"/>
          <w:b/>
          <w:bCs/>
          <w:sz w:val="24"/>
          <w:szCs w:val="24"/>
          <w:lang w:val="en-US"/>
        </w:rPr>
        <w:t>TRAINING IN SPIRITUAL DIRECTION (ACCOMPANIMENT)</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cs="Palatino" w:ascii="Liberation Serif" w:hAnsi="Liberation Serif"/>
          <w:b/>
          <w:bCs/>
          <w:sz w:val="24"/>
          <w:szCs w:val="24"/>
          <w:lang w:val="en-US"/>
        </w:rPr>
        <w:t>202</w:t>
      </w:r>
      <w:r>
        <w:rPr>
          <w:rFonts w:cs="Palatino" w:ascii="Liberation Serif" w:hAnsi="Liberation Serif"/>
          <w:b/>
          <w:bCs/>
          <w:sz w:val="24"/>
          <w:szCs w:val="24"/>
          <w:lang w:val="en-US"/>
        </w:rPr>
        <w:t>4</w:t>
      </w:r>
      <w:r>
        <w:rPr>
          <w:rFonts w:cs="Palatino" w:ascii="Liberation Serif" w:hAnsi="Liberation Serif"/>
          <w:b/>
          <w:bCs/>
          <w:sz w:val="24"/>
          <w:szCs w:val="24"/>
          <w:lang w:val="en-US"/>
        </w:rPr>
        <w:t>-2</w:t>
      </w:r>
      <w:r>
        <w:rPr>
          <w:rFonts w:cs="Palatino" w:ascii="Liberation Serif" w:hAnsi="Liberation Serif"/>
          <w:b/>
          <w:bCs/>
          <w:sz w:val="24"/>
          <w:szCs w:val="24"/>
          <w:lang w:val="en-US"/>
        </w:rPr>
        <w:t>5</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cs="Palatino" w:ascii="Liberation Serif" w:hAnsi="Liberation Serif"/>
          <w:sz w:val="24"/>
          <w:szCs w:val="24"/>
          <w:lang w:val="en-US"/>
        </w:rPr>
        <w:t>For those with some background in spirituality and spiritual conversation who would like to learn more about spiritual direction</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cs="Palatino"/>
          <w:i/>
          <w:i/>
          <w:iCs/>
          <w:sz w:val="24"/>
          <w:szCs w:val="24"/>
          <w:lang w:val="en-US"/>
        </w:rPr>
      </w:pPr>
      <w:r>
        <w:rPr>
          <w:rFonts w:cs="Palatino" w:ascii="Liberation Serif" w:hAnsi="Liberation Serif"/>
          <w:i/>
          <w:iCs/>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cs="Palatino" w:ascii="Liberation Serif" w:hAnsi="Liberation Serif"/>
          <w:i/>
          <w:iCs/>
          <w:sz w:val="24"/>
          <w:szCs w:val="24"/>
          <w:lang w:val="en-US"/>
        </w:rPr>
        <w:t>Organized and presented by the</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lang w:eastAsia="en-GB"/>
        </w:rPr>
      </w:pPr>
      <w:r>
        <w:rPr>
          <w:rFonts w:ascii="Liberation Serif" w:hAnsi="Liberation Serif"/>
          <w:sz w:val="24"/>
          <w:szCs w:val="24"/>
          <w:lang w:eastAsia="en-GB"/>
        </w:rPr>
        <w:drawing>
          <wp:anchor behindDoc="0" distT="0" distB="0" distL="0" distR="0" simplePos="0" locked="0" layoutInCell="1" allowOverlap="1" relativeHeight="2">
            <wp:simplePos x="0" y="0"/>
            <wp:positionH relativeFrom="column">
              <wp:posOffset>1643380</wp:posOffset>
            </wp:positionH>
            <wp:positionV relativeFrom="paragraph">
              <wp:posOffset>125095</wp:posOffset>
            </wp:positionV>
            <wp:extent cx="2846070" cy="58229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846070" cy="582295"/>
                    </a:xfrm>
                    <a:prstGeom prst="rect">
                      <a:avLst/>
                    </a:prstGeom>
                    <a:ln w="9525">
                      <a:solidFill>
                        <a:srgbClr val="000000"/>
                      </a:solidFill>
                    </a:ln>
                  </pic:spPr>
                </pic:pic>
              </a:graphicData>
            </a:graphic>
          </wp:anchor>
        </w:drawing>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sz w:val="24"/>
          <w:szCs w:val="24"/>
        </w:rPr>
      </w:pPr>
      <w:r>
        <w:rPr>
          <w:rFonts w:cs="Palatino" w:ascii="Liberation Serif" w:hAnsi="Liberation Serif"/>
          <w:sz w:val="24"/>
          <w:szCs w:val="24"/>
          <w:lang w:val="en-US"/>
        </w:rPr>
        <w:tab/>
        <w:tab/>
        <w:tab/>
        <w:tab/>
        <w:tab/>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
          <w:bCs/>
          <w:sz w:val="24"/>
          <w:szCs w:val="24"/>
          <w:lang w:val="en-US"/>
        </w:rPr>
        <w:t>F</w:t>
      </w:r>
      <w:r>
        <w:rPr>
          <w:rFonts w:cs="Palatino" w:ascii="Liberation Serif" w:hAnsi="Liberation Serif"/>
          <w:b/>
          <w:bCs/>
          <w:sz w:val="24"/>
          <w:szCs w:val="24"/>
          <w:lang w:val="en-US"/>
        </w:rPr>
        <w:t>or whom is the course intended?</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b/>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b w:val="false"/>
          <w:b w:val="false"/>
          <w:bCs w:val="false"/>
          <w:sz w:val="24"/>
          <w:szCs w:val="24"/>
        </w:rPr>
      </w:pPr>
      <w:r>
        <w:rPr>
          <w:rFonts w:cs="Palatino" w:ascii="Liberation Serif" w:hAnsi="Liberation Serif"/>
          <w:b w:val="false"/>
          <w:bCs w:val="false"/>
          <w:sz w:val="24"/>
          <w:szCs w:val="24"/>
          <w:lang w:val="en-US"/>
        </w:rPr>
        <w:t>For those with some background in spirituality and spiritual direction who would like to learn more about spiritual direction (accompaniment)</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lang w:val="en-US"/>
        </w:rPr>
      </w:pPr>
      <w:r>
        <w:rPr>
          <w:rFonts w:ascii="Liberation Serif" w:hAnsi="Liberation Serif"/>
          <w:b w:val="false"/>
          <w:bCs w:val="false"/>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 xml:space="preserve">There is increasing interest in the spiritual journey and how it relates to living faithfully in today’s world. This speaks of a need for trained spiritual directors. </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 xml:space="preserve">This programme aims to deepen and extend the training given in the ‘Training in Spiritual Conversation’ course. </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
          <w:bCs/>
          <w:sz w:val="24"/>
          <w:szCs w:val="24"/>
          <w:lang w:val="en-US"/>
        </w:rPr>
        <w:t>E</w:t>
      </w:r>
      <w:r>
        <w:rPr>
          <w:rFonts w:cs="Palatino" w:ascii="Liberation Serif" w:hAnsi="Liberation Serif"/>
          <w:b/>
          <w:bCs/>
          <w:sz w:val="24"/>
          <w:szCs w:val="24"/>
          <w:lang w:val="en-US"/>
        </w:rPr>
        <w:t>ntry Requirements</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b/>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 xml:space="preserve">Applicants must have completed satisfactorily Training in Spiritual Conversation. Consideration will be given to applicants with comparable experience which includes knowledge of Ignatian spirituality and some practice in Ignatian discernment. </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 xml:space="preserve">Applicants are expected to have experience of regular spiritual direction and </w:t>
      </w:r>
      <w:r>
        <w:rPr>
          <w:rFonts w:cs="Palatino" w:ascii="Liberation Serif" w:hAnsi="Liberation Serif"/>
          <w:sz w:val="24"/>
          <w:szCs w:val="24"/>
          <w:lang w:val="en-US"/>
        </w:rPr>
        <w:t xml:space="preserve">ideally </w:t>
      </w:r>
      <w:r>
        <w:rPr>
          <w:rFonts w:cs="Palatino" w:ascii="Liberation Serif" w:hAnsi="Liberation Serif"/>
          <w:sz w:val="24"/>
          <w:szCs w:val="24"/>
          <w:lang w:val="en-US"/>
        </w:rPr>
        <w:t xml:space="preserve">of individually guided retreats. The course draws extensively on the Ignatian spiritual exercises, and it is an advantage (though not necessarily a requirement) to have made them prior to beginning the course. </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
          <w:bCs/>
          <w:sz w:val="24"/>
          <w:szCs w:val="24"/>
          <w:lang w:val="en-US"/>
        </w:rPr>
        <w:t>P</w:t>
      </w:r>
      <w:r>
        <w:rPr>
          <w:rFonts w:cs="Palatino" w:ascii="Liberation Serif" w:hAnsi="Liberation Serif"/>
          <w:b/>
          <w:bCs/>
          <w:sz w:val="24"/>
          <w:szCs w:val="24"/>
          <w:lang w:val="en-US"/>
        </w:rPr>
        <w:t>ractice in Spiritual Direction</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Participants are expected to be developing a practice in spiritual direction. This means accompanying at least 2 people regularly, preferably 3, in their spiritual journey, so as to be able to apply course learning, and to reflect about practice in the supervision group which forms part of the training.</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
          <w:bCs/>
          <w:sz w:val="24"/>
          <w:szCs w:val="24"/>
          <w:lang w:val="en-US"/>
        </w:rPr>
        <w:t>C</w:t>
      </w:r>
      <w:r>
        <w:rPr>
          <w:rFonts w:cs="Palatino" w:ascii="Liberation Serif" w:hAnsi="Liberation Serif"/>
          <w:b/>
          <w:bCs/>
          <w:sz w:val="24"/>
          <w:szCs w:val="24"/>
          <w:lang w:val="en-US"/>
        </w:rPr>
        <w:t>ourse Content</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b/>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Module 1</w:t>
        <w:tab/>
        <w:tab/>
        <w:t>Developing a Beneficial Relationship</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Module 2</w:t>
        <w:tab/>
        <w:tab/>
        <w:t>The Transforming Work of the Spirit</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Module 3</w:t>
        <w:tab/>
        <w:tab/>
        <w:t>Standards of Practice</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Module 4</w:t>
        <w:tab/>
        <w:tab/>
        <w:t>Pastoral Applications</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
          <w:bCs/>
          <w:sz w:val="24"/>
          <w:szCs w:val="24"/>
          <w:lang w:val="en-US"/>
        </w:rPr>
        <w:t>M</w:t>
      </w:r>
      <w:r>
        <w:rPr>
          <w:rFonts w:cs="Palatino" w:ascii="Liberation Serif" w:hAnsi="Liberation Serif"/>
          <w:b/>
          <w:bCs/>
          <w:sz w:val="24"/>
          <w:szCs w:val="24"/>
          <w:lang w:val="en-US"/>
        </w:rPr>
        <w:t>ethod</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b/>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sz w:val="24"/>
          <w:szCs w:val="24"/>
          <w:lang w:val="en-US"/>
        </w:rPr>
        <w:t>The programme is experience-based and uses small groups, role plays, case studies, triad practice, personal reflection, supervision, input and discussion as methods of learning. There is one written assignment per module.</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sz w:val="24"/>
          <w:szCs w:val="24"/>
          <w:lang w:val="en-US"/>
        </w:rPr>
      </w:pPr>
      <w:r>
        <w:rPr>
          <w:rFonts w:cs="Palatino" w:ascii="Liberation Serif" w:hAnsi="Liberation Serif"/>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b/>
          <w:bCs/>
          <w:sz w:val="24"/>
          <w:szCs w:val="24"/>
          <w:lang w:val="en-US"/>
        </w:rPr>
      </w:pPr>
      <w:r>
        <w:rPr>
          <w:rFonts w:cs="Palatino" w:ascii="Liberation Serif" w:hAnsi="Liberation Serif"/>
          <w:b/>
          <w:bCs/>
          <w:sz w:val="24"/>
          <w:szCs w:val="24"/>
          <w:lang w:val="en-US"/>
        </w:rPr>
        <w:t>M</w:t>
      </w:r>
      <w:r>
        <w:rPr>
          <w:rFonts w:cs="Palatino" w:ascii="Liberation Serif" w:hAnsi="Liberation Serif"/>
          <w:b/>
          <w:bCs/>
          <w:sz w:val="24"/>
          <w:szCs w:val="24"/>
          <w:lang w:val="en-US"/>
        </w:rPr>
        <w:t>ode of Presentation</w:t>
      </w:r>
      <w:r>
        <w:rPr>
          <w:rFonts w:cs="Palatino" w:ascii="Liberation Serif" w:hAnsi="Liberation Serif"/>
          <w:b/>
          <w:bCs/>
          <w:sz w:val="24"/>
          <w:szCs w:val="24"/>
          <w:lang w:val="en-US"/>
        </w:rPr>
        <w:t xml:space="preserve">: </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b/>
          <w:bCs/>
          <w:sz w:val="24"/>
          <w:szCs w:val="24"/>
          <w:lang w:val="en-US"/>
        </w:rPr>
      </w:pPr>
      <w:r>
        <w:rPr>
          <w:rFonts w:cs="Palatino" w:ascii="Liberation Serif" w:hAnsi="Liberation Serif"/>
          <w:b/>
          <w:bCs/>
          <w:sz w:val="24"/>
          <w:szCs w:val="24"/>
          <w:lang w:val="en-US"/>
        </w:rPr>
        <w:t>A mix of online and in person components for all participants</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b/>
          <w:bCs/>
          <w:sz w:val="24"/>
          <w:szCs w:val="24"/>
          <w:lang w:val="en-US"/>
        </w:rPr>
      </w:pPr>
      <w:r>
        <w:rPr>
          <w:rFonts w:cs="Palatino" w:ascii="Liberation Serif" w:hAnsi="Liberation Serif"/>
          <w:b/>
          <w:bCs/>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t>The course contains two major components:</w:t>
      </w:r>
    </w:p>
    <w:p>
      <w:pPr>
        <w:pStyle w:val="LONormal"/>
        <w:widowControl w:val="false"/>
        <w:numPr>
          <w:ilvl w:val="0"/>
          <w:numId w:val="2"/>
        </w:numPr>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t>Regular Tuesday evening sessions online on Zoom</w:t>
      </w:r>
    </w:p>
    <w:p>
      <w:pPr>
        <w:pStyle w:val="LONormal"/>
        <w:widowControl w:val="false"/>
        <w:numPr>
          <w:ilvl w:val="0"/>
          <w:numId w:val="2"/>
        </w:numPr>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t>Four days in person – two blocks of two days (Friday and Saturday) at Christ Church, Morningside, Edinburgh.</w:t>
      </w:r>
    </w:p>
    <w:p>
      <w:pPr>
        <w:pStyle w:val="LONormal"/>
        <w:widowControl w:val="false"/>
        <w:numPr>
          <w:ilvl w:val="0"/>
          <w:numId w:val="0"/>
        </w:numPr>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0"/>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tab/>
        <w:t>The in person sessions are integral to the course and all participants will need to attend them.</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b w:val="false"/>
          <w:b w:val="false"/>
          <w:bCs w:val="false"/>
          <w:sz w:val="24"/>
          <w:szCs w:val="24"/>
          <w:lang w:val="en-US"/>
        </w:rPr>
      </w:pPr>
      <w:r>
        <w:rPr>
          <w:rFonts w:cs="Palatino" w:ascii="Liberation Serif" w:hAnsi="Liberation Serif"/>
          <w:b w:val="false"/>
          <w:bCs w:val="false"/>
          <w:sz w:val="24"/>
          <w:szCs w:val="24"/>
          <w:lang w:val="en-US"/>
        </w:rPr>
      </w:r>
    </w:p>
    <w:p>
      <w:pPr>
        <w:pStyle w:val="Heading3"/>
        <w:numPr>
          <w:ilvl w:val="2"/>
          <w:numId w:val="3"/>
        </w:numPr>
        <w:bidi w:val="0"/>
        <w:jc w:val="left"/>
        <w:rPr>
          <w:rFonts w:ascii="Liberation Serif" w:hAnsi="Liberation Serif"/>
          <w:sz w:val="24"/>
          <w:szCs w:val="24"/>
        </w:rPr>
      </w:pPr>
      <w:r>
        <w:rPr>
          <w:rFonts w:ascii="Liberation Serif" w:hAnsi="Liberation Serif"/>
          <w:sz w:val="24"/>
          <w:szCs w:val="24"/>
        </w:rPr>
        <w:t>Dates &amp; Times</w:t>
      </w:r>
    </w:p>
    <w:p>
      <w:pPr>
        <w:pStyle w:val="TextBody"/>
        <w:bidi w:val="0"/>
        <w:jc w:val="left"/>
        <w:rPr>
          <w:rFonts w:ascii="Liberation Serif" w:hAnsi="Liberation Serif"/>
          <w:sz w:val="24"/>
          <w:szCs w:val="24"/>
        </w:rPr>
      </w:pPr>
      <w:r>
        <w:rPr>
          <w:rFonts w:ascii="Liberation Serif" w:hAnsi="Liberation Serif"/>
          <w:sz w:val="24"/>
          <w:szCs w:val="24"/>
        </w:rPr>
        <w:t xml:space="preserve">Tuesday evenings on </w:t>
      </w:r>
      <w:r>
        <w:rPr>
          <w:rFonts w:ascii="Liberation Serif" w:hAnsi="Liberation Serif"/>
          <w:b/>
          <w:bCs/>
          <w:sz w:val="24"/>
          <w:szCs w:val="24"/>
        </w:rPr>
        <w:t xml:space="preserve">Zoom </w:t>
      </w:r>
      <w:r>
        <w:rPr>
          <w:rFonts w:ascii="Liberation Serif" w:hAnsi="Liberation Serif"/>
          <w:sz w:val="24"/>
          <w:szCs w:val="24"/>
        </w:rPr>
        <w:t>7pm to 9.30pm</w:t>
      </w:r>
    </w:p>
    <w:p>
      <w:pPr>
        <w:pStyle w:val="TextBody"/>
        <w:bidi w:val="0"/>
        <w:jc w:val="left"/>
        <w:rPr>
          <w:rFonts w:ascii="Liberation Serif" w:hAnsi="Liberation Serif"/>
          <w:sz w:val="24"/>
          <w:szCs w:val="24"/>
        </w:rPr>
      </w:pPr>
      <w:r>
        <w:rPr>
          <w:rFonts w:ascii="Liberation Serif" w:hAnsi="Liberation Serif"/>
          <w:sz w:val="24"/>
          <w:szCs w:val="24"/>
        </w:rPr>
        <w:t xml:space="preserve">Fridays 1pm to 6pm in person at </w:t>
      </w:r>
      <w:r>
        <w:rPr>
          <w:rFonts w:ascii="Liberation Serif" w:hAnsi="Liberation Serif"/>
          <w:b/>
          <w:bCs/>
          <w:sz w:val="24"/>
          <w:szCs w:val="24"/>
        </w:rPr>
        <w:t>Christ Church, Morningside, Edinburgh</w:t>
      </w:r>
    </w:p>
    <w:p>
      <w:pPr>
        <w:pStyle w:val="TextBody"/>
        <w:bidi w:val="0"/>
        <w:jc w:val="left"/>
        <w:rPr>
          <w:rFonts w:ascii="Liberation Serif" w:hAnsi="Liberation Serif"/>
          <w:sz w:val="24"/>
          <w:szCs w:val="24"/>
        </w:rPr>
      </w:pPr>
      <w:r>
        <w:rPr>
          <w:rFonts w:ascii="Liberation Serif" w:hAnsi="Liberation Serif"/>
          <w:sz w:val="24"/>
          <w:szCs w:val="24"/>
        </w:rPr>
        <w:t xml:space="preserve">Saturdays 10am to 4pm in person at </w:t>
      </w:r>
      <w:r>
        <w:rPr>
          <w:rFonts w:ascii="Liberation Serif" w:hAnsi="Liberation Serif"/>
          <w:b/>
          <w:bCs/>
          <w:sz w:val="24"/>
          <w:szCs w:val="24"/>
        </w:rPr>
        <w:t>Christ Church, Morningside, Edinburgh</w:t>
      </w:r>
    </w:p>
    <w:p>
      <w:pPr>
        <w:pStyle w:val="TextBody"/>
        <w:bidi w:val="0"/>
        <w:jc w:val="left"/>
        <w:rPr>
          <w:b/>
          <w:b/>
          <w:bCs/>
        </w:rPr>
      </w:pPr>
      <w:r>
        <w:rPr>
          <w:rFonts w:ascii="Liberation Serif" w:hAnsi="Liberation Serif"/>
          <w:sz w:val="24"/>
          <w:szCs w:val="24"/>
        </w:rPr>
      </w:r>
    </w:p>
    <w:p>
      <w:pPr>
        <w:pStyle w:val="TextBody"/>
        <w:bidi w:val="0"/>
        <w:jc w:val="left"/>
        <w:rPr>
          <w:rFonts w:ascii="Liberation Serif" w:hAnsi="Liberation Serif"/>
          <w:sz w:val="24"/>
          <w:szCs w:val="24"/>
        </w:rPr>
      </w:pPr>
      <w:r>
        <w:rPr>
          <w:rFonts w:ascii="Liberation Serif" w:hAnsi="Liberation Serif"/>
          <w:b/>
          <w:bCs/>
          <w:sz w:val="24"/>
          <w:szCs w:val="24"/>
        </w:rPr>
        <w:t>2024</w:t>
      </w:r>
    </w:p>
    <w:p>
      <w:pPr>
        <w:pStyle w:val="TextBody"/>
        <w:bidi w:val="0"/>
        <w:jc w:val="left"/>
        <w:rPr>
          <w:rFonts w:ascii="Liberation Serif" w:hAnsi="Liberation Serif"/>
          <w:sz w:val="24"/>
          <w:szCs w:val="24"/>
        </w:rPr>
      </w:pPr>
      <w:r>
        <w:rPr>
          <w:rFonts w:ascii="Liberation Serif" w:hAnsi="Liberation Serif"/>
          <w:b w:val="false"/>
          <w:bCs w:val="false"/>
          <w:sz w:val="24"/>
          <w:szCs w:val="24"/>
        </w:rPr>
        <w:t xml:space="preserve">Oct 1, 8, 22 and </w:t>
      </w:r>
      <w:r>
        <w:rPr>
          <w:rFonts w:ascii="Liberation Serif" w:hAnsi="Liberation Serif"/>
          <w:b/>
          <w:bCs/>
          <w:sz w:val="24"/>
          <w:szCs w:val="24"/>
        </w:rPr>
        <w:t>Fri 25 &amp; Sat 26</w:t>
      </w:r>
    </w:p>
    <w:p>
      <w:pPr>
        <w:pStyle w:val="TextBody"/>
        <w:bidi w:val="0"/>
        <w:jc w:val="left"/>
        <w:rPr>
          <w:rFonts w:ascii="Liberation Serif" w:hAnsi="Liberation Serif"/>
          <w:sz w:val="24"/>
          <w:szCs w:val="24"/>
        </w:rPr>
      </w:pPr>
      <w:r>
        <w:rPr>
          <w:rFonts w:ascii="Liberation Serif" w:hAnsi="Liberation Serif"/>
          <w:b w:val="false"/>
          <w:bCs w:val="false"/>
          <w:sz w:val="24"/>
          <w:szCs w:val="24"/>
        </w:rPr>
        <w:t>Nov 5, 12, 19, 26</w:t>
      </w:r>
    </w:p>
    <w:p>
      <w:pPr>
        <w:pStyle w:val="TextBody"/>
        <w:bidi w:val="0"/>
        <w:jc w:val="left"/>
        <w:rPr>
          <w:rFonts w:ascii="Liberation Serif" w:hAnsi="Liberation Serif"/>
          <w:sz w:val="24"/>
          <w:szCs w:val="24"/>
        </w:rPr>
      </w:pPr>
      <w:r>
        <w:rPr>
          <w:rFonts w:ascii="Liberation Serif" w:hAnsi="Liberation Serif"/>
          <w:b w:val="false"/>
          <w:bCs w:val="false"/>
          <w:sz w:val="24"/>
          <w:szCs w:val="24"/>
        </w:rPr>
        <w:t>Dec 3, 10, 17</w:t>
      </w:r>
    </w:p>
    <w:p>
      <w:pPr>
        <w:pStyle w:val="TextBody"/>
        <w:bidi w:val="0"/>
        <w:jc w:val="left"/>
        <w:rPr>
          <w:rFonts w:ascii="Liberation Serif" w:hAnsi="Liberation Serif"/>
          <w:sz w:val="24"/>
          <w:szCs w:val="24"/>
        </w:rPr>
      </w:pPr>
      <w:r>
        <w:rPr>
          <w:rFonts w:ascii="Liberation Serif" w:hAnsi="Liberation Serif"/>
          <w:b/>
          <w:bCs/>
          <w:sz w:val="24"/>
          <w:szCs w:val="24"/>
        </w:rPr>
        <w:t>2025</w:t>
      </w:r>
    </w:p>
    <w:p>
      <w:pPr>
        <w:pStyle w:val="TextBody"/>
        <w:bidi w:val="0"/>
        <w:jc w:val="left"/>
        <w:rPr>
          <w:rFonts w:ascii="Liberation Serif" w:hAnsi="Liberation Serif"/>
          <w:sz w:val="24"/>
          <w:szCs w:val="24"/>
        </w:rPr>
      </w:pPr>
      <w:r>
        <w:rPr>
          <w:rFonts w:ascii="Liberation Serif" w:hAnsi="Liberation Serif"/>
          <w:b w:val="false"/>
          <w:bCs w:val="false"/>
          <w:sz w:val="24"/>
          <w:szCs w:val="24"/>
        </w:rPr>
        <w:t>Jan 7, 14, 21, 28</w:t>
      </w:r>
    </w:p>
    <w:p>
      <w:pPr>
        <w:pStyle w:val="TextBody"/>
        <w:bidi w:val="0"/>
        <w:jc w:val="left"/>
        <w:rPr>
          <w:rFonts w:ascii="Liberation Serif" w:hAnsi="Liberation Serif"/>
          <w:sz w:val="24"/>
          <w:szCs w:val="24"/>
        </w:rPr>
      </w:pPr>
      <w:r>
        <w:rPr>
          <w:rFonts w:ascii="Liberation Serif" w:hAnsi="Liberation Serif"/>
          <w:b w:val="false"/>
          <w:bCs w:val="false"/>
          <w:sz w:val="24"/>
          <w:szCs w:val="24"/>
        </w:rPr>
        <w:t xml:space="preserve">Feb 4, 18 and </w:t>
      </w:r>
      <w:r>
        <w:rPr>
          <w:rFonts w:ascii="Liberation Serif" w:hAnsi="Liberation Serif"/>
          <w:b/>
          <w:bCs/>
          <w:sz w:val="24"/>
          <w:szCs w:val="24"/>
        </w:rPr>
        <w:t>Fri 21 &amp; Sat 22</w:t>
      </w:r>
    </w:p>
    <w:p>
      <w:pPr>
        <w:pStyle w:val="TextBody"/>
        <w:bidi w:val="0"/>
        <w:jc w:val="left"/>
        <w:rPr>
          <w:rFonts w:ascii="Liberation Serif" w:hAnsi="Liberation Serif"/>
          <w:sz w:val="24"/>
          <w:szCs w:val="24"/>
        </w:rPr>
      </w:pPr>
      <w:r>
        <w:rPr>
          <w:rFonts w:ascii="Liberation Serif" w:hAnsi="Liberation Serif"/>
          <w:b w:val="false"/>
          <w:bCs w:val="false"/>
          <w:sz w:val="24"/>
          <w:szCs w:val="24"/>
        </w:rPr>
        <w:t>Mar 4, 11, 18, 25</w:t>
      </w:r>
    </w:p>
    <w:p>
      <w:pPr>
        <w:pStyle w:val="TextBody"/>
        <w:bidi w:val="0"/>
        <w:jc w:val="left"/>
        <w:rPr>
          <w:rFonts w:ascii="Liberation Serif" w:hAnsi="Liberation Serif"/>
          <w:sz w:val="24"/>
          <w:szCs w:val="24"/>
        </w:rPr>
      </w:pPr>
      <w:r>
        <w:rPr>
          <w:rFonts w:ascii="Liberation Serif" w:hAnsi="Liberation Serif"/>
          <w:b w:val="false"/>
          <w:bCs w:val="false"/>
          <w:sz w:val="24"/>
          <w:szCs w:val="24"/>
        </w:rPr>
        <w:t>Apr 1, 22, 29</w:t>
      </w:r>
    </w:p>
    <w:p>
      <w:pPr>
        <w:pStyle w:val="TextBody"/>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Liberation Serif" w:hAnsi="Liberation Serif"/>
          <w:sz w:val="24"/>
          <w:szCs w:val="24"/>
        </w:rPr>
      </w:pPr>
      <w:r>
        <w:rPr>
          <w:rFonts w:cs="Palatino" w:ascii="Liberation Serif" w:hAnsi="Liberation Serif"/>
          <w:b w:val="false"/>
          <w:bCs w:val="false"/>
          <w:sz w:val="24"/>
          <w:szCs w:val="24"/>
          <w:lang w:val="en-US"/>
        </w:rPr>
        <w:t>May 6</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sz w:val="24"/>
          <w:szCs w:val="24"/>
        </w:rPr>
      </w:pPr>
      <w:r>
        <w:rPr>
          <w:rFonts w:cs="Palatino" w:ascii="Liberation Serif" w:hAnsi="Liberation Serif"/>
          <w:bCs/>
          <w:sz w:val="24"/>
          <w:szCs w:val="24"/>
          <w:lang w:val="en-US"/>
        </w:rPr>
        <w:t xml:space="preserve">In addition each participant meets with his/her tutor for a half-hour tutorial on Zoom </w:t>
      </w:r>
      <w:r>
        <w:rPr>
          <w:rFonts w:cs="Palatino" w:ascii="Liberation Serif" w:hAnsi="Liberation Serif"/>
          <w:bCs/>
          <w:sz w:val="24"/>
          <w:szCs w:val="24"/>
          <w:lang w:val="en-US"/>
        </w:rPr>
        <w:t>every 4-6 weeks.</w:t>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Cs/>
          <w:lang w:val="en-US"/>
        </w:rPr>
      </w:pPr>
      <w:r>
        <w:rPr>
          <w:rFonts w:ascii="Liberation Serif" w:hAnsi="Liberation Serif"/>
          <w:sz w:val="24"/>
          <w:szCs w:val="24"/>
        </w:rPr>
      </w:r>
    </w:p>
    <w:p>
      <w:pPr>
        <w:pStyle w:val="Heading3"/>
        <w:numPr>
          <w:ilvl w:val="2"/>
          <w:numId w:val="3"/>
        </w:numPr>
        <w:bidi w:val="0"/>
        <w:jc w:val="left"/>
        <w:rPr/>
      </w:pPr>
      <w:r>
        <w:rPr/>
        <w:t>Attendance</w:t>
      </w:r>
    </w:p>
    <w:p>
      <w:pPr>
        <w:pStyle w:val="TextBody"/>
        <w:bidi w:val="0"/>
        <w:jc w:val="left"/>
        <w:rPr/>
      </w:pPr>
      <w:r>
        <w:rPr/>
        <w:t>Participants are expected to attend all sessions. If a session is missed, due to unforeseen events, trainees are expected to cover the material by meeting online with at least one other participant. If more than four sessions are missed in the year, participants may be deemed not to have completed the course.</w:t>
      </w:r>
    </w:p>
    <w:p>
      <w:pPr>
        <w:pStyle w:val="Heading3"/>
        <w:numPr>
          <w:ilvl w:val="2"/>
          <w:numId w:val="3"/>
        </w:numPr>
        <w:bidi w:val="0"/>
        <w:jc w:val="left"/>
        <w:rPr/>
      </w:pPr>
      <w:r>
        <w:rPr/>
      </w:r>
    </w:p>
    <w:p>
      <w:pPr>
        <w:pStyle w:val="Heading3"/>
        <w:numPr>
          <w:ilvl w:val="2"/>
          <w:numId w:val="3"/>
        </w:numPr>
        <w:bidi w:val="0"/>
        <w:jc w:val="left"/>
        <w:rPr/>
      </w:pPr>
      <w:r>
        <w:rPr/>
        <w:t>Spiritual Direction</w:t>
      </w:r>
    </w:p>
    <w:p>
      <w:pPr>
        <w:pStyle w:val="TextBody"/>
        <w:bidi w:val="0"/>
        <w:jc w:val="left"/>
        <w:rPr/>
      </w:pPr>
      <w:r>
        <w:rPr/>
        <w:t>Course participants are expected to be receiving regular spiritual direction throughout the course.</w:t>
      </w:r>
    </w:p>
    <w:p>
      <w:pPr>
        <w:pStyle w:val="Heading3"/>
        <w:numPr>
          <w:ilvl w:val="2"/>
          <w:numId w:val="3"/>
        </w:numPr>
        <w:bidi w:val="0"/>
        <w:jc w:val="left"/>
        <w:rPr/>
      </w:pPr>
      <w:r>
        <w:rPr/>
      </w:r>
    </w:p>
    <w:p>
      <w:pPr>
        <w:pStyle w:val="Heading3"/>
        <w:numPr>
          <w:ilvl w:val="2"/>
          <w:numId w:val="3"/>
        </w:numPr>
        <w:bidi w:val="0"/>
        <w:jc w:val="left"/>
        <w:rPr/>
      </w:pPr>
      <w:r>
        <w:rPr>
          <w:rStyle w:val="StrongEmphasis"/>
          <w:b/>
        </w:rPr>
        <w:t>Course costs</w:t>
      </w:r>
    </w:p>
    <w:p>
      <w:pPr>
        <w:pStyle w:val="TextBody"/>
        <w:bidi w:val="0"/>
        <w:jc w:val="left"/>
        <w:rPr/>
      </w:pPr>
      <w:r>
        <w:rPr/>
        <w:t>The cost of the course is £755. A registration fee of £65, deductible from the total cost, is payable when an applicant is accepted. The balance may be paid in instalments.</w:t>
      </w:r>
    </w:p>
    <w:p>
      <w:pPr>
        <w:pStyle w:val="TextBody"/>
        <w:bidi w:val="0"/>
        <w:jc w:val="left"/>
        <w:rPr/>
      </w:pPr>
      <w:hyperlink r:id="rId3">
        <w:r>
          <w:rPr>
            <w:rStyle w:val="InternetLink"/>
            <w:b/>
            <w:bCs/>
          </w:rPr>
          <w:t>Bursaries</w:t>
        </w:r>
      </w:hyperlink>
      <w:r>
        <w:rPr/>
        <w:t xml:space="preserve"> may be available for this course please contact</w:t>
      </w:r>
      <w:r>
        <w:rPr>
          <w:rStyle w:val="StrongEmphasis"/>
        </w:rPr>
        <w:t xml:space="preserve"> sdcourse@epiphanygroup.org.uk </w:t>
      </w:r>
      <w:r>
        <w:rPr/>
        <w:t>to enquire about this.</w:t>
      </w:r>
    </w:p>
    <w:p>
      <w:pPr>
        <w:pStyle w:val="TextBody"/>
        <w:bidi w:val="0"/>
        <w:jc w:val="left"/>
        <w:rPr/>
      </w:pPr>
      <w:r>
        <w:rPr/>
        <w:t>Do also contact us at the above address if you wish to make a donation towards helping someone else take part in the course.</w:t>
      </w:r>
    </w:p>
    <w:p>
      <w:pPr>
        <w:pStyle w:val="TextBody"/>
        <w:bidi w:val="0"/>
        <w:jc w:val="left"/>
        <w:rPr/>
      </w:pPr>
      <w:r>
        <w:rPr/>
      </w:r>
    </w:p>
    <w:p>
      <w:pPr>
        <w:pStyle w:val="Heading3"/>
        <w:numPr>
          <w:ilvl w:val="2"/>
          <w:numId w:val="3"/>
        </w:numPr>
        <w:bidi w:val="0"/>
        <w:jc w:val="left"/>
        <w:rPr/>
      </w:pPr>
      <w:r>
        <w:rPr>
          <w:rStyle w:val="StrongEmphasis"/>
          <w:b/>
        </w:rPr>
        <w:t>More Information</w:t>
      </w:r>
    </w:p>
    <w:p>
      <w:pPr>
        <w:pStyle w:val="TextBody"/>
        <w:rPr/>
      </w:pPr>
      <w:r>
        <w:rPr/>
        <w:t xml:space="preserve">If you would like more information, or would like to make an informal enquiry about the course please contact </w:t>
      </w:r>
      <w:r>
        <w:rPr>
          <w:b/>
          <w:bCs/>
          <w:color w:val="2A6099"/>
        </w:rPr>
        <w:t>sdcourse</w:t>
      </w:r>
      <w:hyperlink r:id="rId4">
        <w:r>
          <w:rPr>
            <w:rStyle w:val="InternetLink"/>
            <w:b/>
            <w:bCs/>
            <w:color w:val="2A6099"/>
          </w:rPr>
          <w:t>@epiphanygroup.org.uk</w:t>
        </w:r>
      </w:hyperlink>
    </w:p>
    <w:p>
      <w:pPr>
        <w:pStyle w:val="TextBody"/>
        <w:rPr>
          <w:color w:val="2A6099"/>
        </w:rPr>
      </w:pPr>
      <w:r>
        <w:rPr>
          <w:color w:val="2A6099"/>
        </w:rPr>
        <w:t> </w:t>
      </w:r>
    </w:p>
    <w:p>
      <w:pPr>
        <w:pStyle w:val="Heading3"/>
        <w:numPr>
          <w:ilvl w:val="2"/>
          <w:numId w:val="3"/>
        </w:numPr>
        <w:rPr/>
      </w:pPr>
      <w:r>
        <w:rPr>
          <w:rStyle w:val="StrongEmphasis"/>
          <w:b/>
        </w:rPr>
        <w:t>Applications</w:t>
      </w:r>
    </w:p>
    <w:p>
      <w:pPr>
        <w:pStyle w:val="TextBody"/>
        <w:rPr/>
      </w:pPr>
      <w:r>
        <w:rPr>
          <w:rStyle w:val="StrongEmphasis"/>
          <w:b w:val="false"/>
          <w:bCs w:val="false"/>
        </w:rPr>
        <w:t>Application forms can be downloaded from the Epiphany Group website:</w:t>
      </w:r>
    </w:p>
    <w:p>
      <w:pPr>
        <w:pStyle w:val="TextBody"/>
        <w:rPr/>
      </w:pPr>
      <w:r>
        <w:rPr>
          <w:rStyle w:val="StrongEmphasis"/>
          <w:b w:val="false"/>
          <w:bCs w:val="false"/>
        </w:rPr>
        <w:t>https://www.epiphanygroup.org.uk/training-courses/spiritual-direction-training/</w:t>
      </w:r>
    </w:p>
    <w:p>
      <w:pPr>
        <w:pStyle w:val="TextBody"/>
        <w:numPr>
          <w:ilvl w:val="0"/>
          <w:numId w:val="0"/>
        </w:numPr>
        <w:tabs>
          <w:tab w:val="clear" w:pos="709"/>
          <w:tab w:val="left" w:pos="0" w:leader="none"/>
        </w:tabs>
        <w:spacing w:before="0" w:after="0"/>
        <w:ind w:left="1131" w:hanging="0"/>
        <w:rPr>
          <w:b/>
          <w:b/>
          <w:bCs/>
          <w:color w:val="2A6099"/>
        </w:rPr>
      </w:pPr>
      <w:r>
        <w:rPr>
          <w:b/>
          <w:bCs/>
        </w:rPr>
      </w:r>
    </w:p>
    <w:p>
      <w:pPr>
        <w:pStyle w:val="TextBody"/>
        <w:rPr/>
      </w:pPr>
      <w:r>
        <w:rPr/>
        <w:t xml:space="preserve">Your application will be acknowledged by e-mail. (Please get in touch again if you haven’t heard back from us in 7 days.)  Confirmation and final details will be sent nearer to the start of the course. </w:t>
      </w:r>
    </w:p>
    <w:p>
      <w:pPr>
        <w:pStyle w:val="TextBody"/>
        <w:rPr/>
      </w:pPr>
      <w:r>
        <w:rPr>
          <w:rStyle w:val="Emphasis"/>
        </w:rPr>
        <w:t>Applicants may be interviewed and/or references taken.</w:t>
      </w:r>
    </w:p>
    <w:p>
      <w:pPr>
        <w:pStyle w:val="TextBody"/>
        <w:rPr/>
      </w:pPr>
      <w:r>
        <w:rPr>
          <w:rStyle w:val="Emphasis"/>
        </w:rPr>
        <w:t>If you haven’t heard back from us in 7 days, please get in touch again and also check your SPAM folder.</w:t>
      </w:r>
    </w:p>
    <w:p>
      <w:pPr>
        <w:pStyle w:val="TextBody"/>
        <w:rPr/>
      </w:pPr>
      <w:r>
        <w:rPr/>
      </w:r>
    </w:p>
    <w:p>
      <w:pPr>
        <w:pStyle w:val="TextBody"/>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Heading3"/>
        <w:numPr>
          <w:ilvl w:val="2"/>
          <w:numId w:val="3"/>
        </w:numPr>
        <w:bidi w:val="0"/>
        <w:jc w:val="left"/>
        <w:rPr/>
      </w:pPr>
      <w:r>
        <w:rPr/>
      </w:r>
    </w:p>
    <w:p>
      <w:pPr>
        <w:pStyle w:val="TextBody"/>
        <w:bidi w:val="0"/>
        <w:jc w:val="left"/>
        <w:rPr/>
      </w:pPr>
      <w:r>
        <w:rPr/>
      </w:r>
    </w:p>
    <w:p>
      <w:pPr>
        <w:pStyle w:val="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cs="Palatino"/>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Cs/>
          <w:lang w:val="en-US"/>
        </w:rPr>
      </w:pPr>
      <w:r>
        <w:rPr>
          <w:rFonts w:ascii="Liberation Serif" w:hAnsi="Liberation Serif"/>
          <w:sz w:val="24"/>
          <w:szCs w:val="24"/>
        </w:rPr>
      </w:r>
    </w:p>
    <w:p>
      <w:pPr>
        <w:pStyle w:val="LO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Liberation Serif" w:hAnsi="Liberation Serif" w:cs="Palatino"/>
          <w:i/>
          <w:i/>
          <w:iCs/>
          <w:color w:val="55215B"/>
          <w:sz w:val="24"/>
          <w:szCs w:val="24"/>
          <w:lang w:val="en-US"/>
        </w:rPr>
      </w:pPr>
      <w:r>
        <w:rPr>
          <w:rFonts w:ascii="Liberation Serif" w:hAnsi="Liberation Serif"/>
          <w:color w:val="55215B"/>
          <w:sz w:val="24"/>
          <w:szCs w:val="24"/>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Gill Sans">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oto Serif CJK SC" w:cs="Lohit Devanagari"/>
      <w:b/>
      <w:bCs/>
      <w:sz w:val="28"/>
      <w:szCs w:val="28"/>
    </w:rPr>
  </w:style>
  <w:style w:type="character" w:styleId="DefaultParagraphFont" w:default="1">
    <w:name w:val="Default Paragraph Font"/>
    <w:uiPriority w:val="1"/>
    <w:semiHidden/>
    <w:unhideWhenUsed/>
    <w:qFormat/>
    <w:rPr/>
  </w:style>
  <w:style w:type="character" w:styleId="InternetLink">
    <w:name w:val="Hyperlink"/>
    <w:qFormat/>
    <w:rPr>
      <w:color w:val="000080"/>
      <w:u w:val="singl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Emphasis">
    <w:name w:val="Emphasis"/>
    <w:qFormat/>
    <w:rPr>
      <w:i/>
      <w:iCs/>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ONormal" w:customStyle="1">
    <w:name w:val="LO-Normal"/>
    <w:qFormat/>
    <w:pPr>
      <w:widowControl/>
      <w:suppressAutoHyphens w:val="true"/>
      <w:bidi w:val="0"/>
      <w:spacing w:before="0" w:after="0"/>
      <w:jc w:val="left"/>
    </w:pPr>
    <w:rPr>
      <w:rFonts w:ascii="Times New Roman" w:hAnsi="Times New Roman" w:eastAsia="MS Mincho" w:cs="Lohit Devanagari"/>
      <w:color w:val="auto"/>
      <w:kern w:val="2"/>
      <w:sz w:val="24"/>
      <w:szCs w:val="24"/>
      <w:lang w:val="en-GB" w:eastAsia="zh-CN" w:bidi="hi-IN"/>
    </w:rPr>
  </w:style>
  <w:style w:type="paragraph" w:styleId="NoSpacing1" w:customStyle="1">
    <w:name w:val="No Spacing1"/>
    <w:qFormat/>
    <w:pPr>
      <w:widowControl/>
      <w:suppressAutoHyphens w:val="true"/>
      <w:bidi w:val="0"/>
      <w:spacing w:before="0" w:after="0"/>
      <w:jc w:val="left"/>
    </w:pPr>
    <w:rPr>
      <w:rFonts w:ascii="Times New Roman" w:hAnsi="Times New Roman" w:eastAsia="MS Mincho" w:cs="Lohit Devanagari"/>
      <w:color w:val="auto"/>
      <w:kern w:val="2"/>
      <w:sz w:val="24"/>
      <w:szCs w:val="24"/>
      <w:lang w:val="en-GB" w:eastAsia="zh-CN" w:bidi="hi-IN"/>
    </w:rPr>
  </w:style>
  <w:style w:type="paragraph" w:styleId="Body" w:customStyle="1">
    <w:name w:val="Body"/>
    <w:qFormat/>
    <w:pPr>
      <w:widowControl w:val="false"/>
      <w:suppressAutoHyphens w:val="true"/>
      <w:bidi w:val="0"/>
      <w:spacing w:lineRule="atLeast" w:line="240" w:before="0" w:after="0"/>
      <w:jc w:val="left"/>
    </w:pPr>
    <w:rPr>
      <w:rFonts w:ascii="Gill Sans" w:hAnsi="Gill Sans" w:eastAsia="MS Mincho" w:cs="Gill Sans"/>
      <w:color w:val="000000"/>
      <w:kern w:val="2"/>
      <w:sz w:val="24"/>
      <w:szCs w:val="24"/>
      <w:lang w:val="en-GB"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piphanygroup.org.uk/members-section/bursary-development-fund/" TargetMode="External"/><Relationship Id="rId4" Type="http://schemas.openxmlformats.org/officeDocument/2006/relationships/hyperlink" Target="mailto:hollowfamily@btinternet.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LibreOffice/6.4.7.2$Linux_X86_64 LibreOffice_project/40$Build-2</Application>
  <Pages>3</Pages>
  <Words>683</Words>
  <Characters>3671</Characters>
  <CharactersWithSpaces>4327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2021-02-17T13:12:00Z</dcterms:created>
  <dc:creator>de la Paz Rissa</dc:creator>
  <dc:description/>
  <dc:language>en-GB</dc:language>
  <cp:lastModifiedBy/>
  <dcterms:modified xsi:type="dcterms:W3CDTF">2024-03-01T16:00:36Z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